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EA" w:rsidRPr="009E3C48" w:rsidRDefault="006A24EA" w:rsidP="006A24EA">
      <w:pPr>
        <w:pStyle w:val="a3"/>
        <w:pageBreakBefore/>
        <w:spacing w:before="360"/>
        <w:jc w:val="center"/>
        <w:rPr>
          <w:b/>
          <w:sz w:val="28"/>
          <w:szCs w:val="28"/>
        </w:rPr>
      </w:pPr>
      <w:r w:rsidRPr="009E3C48">
        <w:rPr>
          <w:b/>
          <w:sz w:val="28"/>
          <w:szCs w:val="28"/>
        </w:rPr>
        <w:t xml:space="preserve">Техническое задание на закупку диагностических тестов на выявление наркотиков в моче </w:t>
      </w:r>
    </w:p>
    <w:p w:rsidR="006A24EA" w:rsidRDefault="006A24EA" w:rsidP="006A24EA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6663"/>
      </w:tblGrid>
      <w:tr w:rsidR="006A24EA" w:rsidTr="009E3C48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 xml:space="preserve">Технические </w:t>
            </w:r>
          </w:p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6A24EA" w:rsidTr="009E3C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jc w:val="center"/>
              <w:rPr>
                <w:b/>
                <w:sz w:val="24"/>
                <w:szCs w:val="24"/>
              </w:rPr>
            </w:pPr>
            <w:r w:rsidRPr="009E3C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0552AA" w:rsidP="006A24E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bCs w:val="0"/>
                <w:color w:val="000000"/>
                <w:sz w:val="20"/>
                <w:szCs w:val="20"/>
              </w:rPr>
              <w:t>Набор полосок к экспресс анализатору «</w:t>
            </w:r>
            <w:proofErr w:type="spellStart"/>
            <w:r>
              <w:rPr>
                <w:bCs w:val="0"/>
                <w:color w:val="000000"/>
                <w:sz w:val="20"/>
                <w:szCs w:val="20"/>
              </w:rPr>
              <w:t>Рефлеком</w:t>
            </w:r>
            <w:proofErr w:type="spellEnd"/>
            <w:r>
              <w:rPr>
                <w:bCs w:val="0"/>
                <w:color w:val="000000"/>
                <w:sz w:val="20"/>
                <w:szCs w:val="20"/>
              </w:rPr>
              <w:t>» на выявление 5 видов наркотиков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Тест для одновременного выявления шести видов наркотиков (</w:t>
            </w:r>
            <w:r w:rsidRPr="009E3C48">
              <w:rPr>
                <w:b/>
                <w:sz w:val="24"/>
                <w:szCs w:val="24"/>
              </w:rPr>
              <w:t xml:space="preserve">морфин, марихуана, </w:t>
            </w:r>
            <w:proofErr w:type="spellStart"/>
            <w:proofErr w:type="gramStart"/>
            <w:r w:rsidRPr="009E3C48">
              <w:rPr>
                <w:b/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b/>
                <w:sz w:val="24"/>
                <w:szCs w:val="24"/>
              </w:rPr>
              <w:t>,  кокаин</w:t>
            </w:r>
            <w:proofErr w:type="gramEnd"/>
            <w:r w:rsidRPr="009E3C48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E3C48">
              <w:rPr>
                <w:b/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b/>
                <w:sz w:val="24"/>
                <w:szCs w:val="24"/>
              </w:rPr>
              <w:t>,</w:t>
            </w:r>
            <w:r w:rsidRPr="009E3C48">
              <w:rPr>
                <w:sz w:val="24"/>
                <w:szCs w:val="24"/>
              </w:rPr>
              <w:t xml:space="preserve">), адаптированный к анализатору </w:t>
            </w:r>
            <w:r w:rsidRPr="009E3C48">
              <w:rPr>
                <w:b/>
                <w:sz w:val="24"/>
                <w:szCs w:val="24"/>
              </w:rPr>
              <w:t>«РЕФЛЕКОМ»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В состав входит пластиковая кассета, упакованная в индивидуальную вакуумную упаковку из алюминиевой фольги с осушителем.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Время проведения анализа - 5 минут.</w:t>
            </w:r>
          </w:p>
          <w:p w:rsidR="006A24EA" w:rsidRPr="009E3C48" w:rsidRDefault="006A2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Должен храниться при температуре +2-30°С в упаковке предприятия-изготовителя в сухом месте.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 xml:space="preserve">Чувствительность </w:t>
            </w:r>
            <w:proofErr w:type="spellStart"/>
            <w:r w:rsidRPr="009E3C48">
              <w:rPr>
                <w:sz w:val="24"/>
                <w:szCs w:val="24"/>
              </w:rPr>
              <w:t>нг</w:t>
            </w:r>
            <w:proofErr w:type="spellEnd"/>
            <w:r w:rsidRPr="009E3C48">
              <w:rPr>
                <w:sz w:val="24"/>
                <w:szCs w:val="24"/>
              </w:rPr>
              <w:t>/мл: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 xml:space="preserve">Морфин – 300, марихуана – 50, </w:t>
            </w:r>
            <w:proofErr w:type="spellStart"/>
            <w:r w:rsidRPr="009E3C48">
              <w:rPr>
                <w:sz w:val="24"/>
                <w:szCs w:val="24"/>
              </w:rPr>
              <w:t>амфетамин</w:t>
            </w:r>
            <w:proofErr w:type="spellEnd"/>
            <w:r w:rsidRPr="009E3C48">
              <w:rPr>
                <w:sz w:val="24"/>
                <w:szCs w:val="24"/>
              </w:rPr>
              <w:t xml:space="preserve"> – 1000, </w:t>
            </w:r>
            <w:proofErr w:type="spellStart"/>
            <w:r w:rsidRPr="009E3C48">
              <w:rPr>
                <w:sz w:val="24"/>
                <w:szCs w:val="24"/>
              </w:rPr>
              <w:t>бензодиазепин</w:t>
            </w:r>
            <w:proofErr w:type="spellEnd"/>
            <w:r w:rsidRPr="009E3C48">
              <w:rPr>
                <w:sz w:val="24"/>
                <w:szCs w:val="24"/>
              </w:rPr>
              <w:t xml:space="preserve"> – 300, кокаин – 300, </w:t>
            </w:r>
            <w:proofErr w:type="spellStart"/>
            <w:r w:rsidRPr="009E3C48">
              <w:rPr>
                <w:sz w:val="24"/>
                <w:szCs w:val="24"/>
              </w:rPr>
              <w:t>метамфетамин</w:t>
            </w:r>
            <w:proofErr w:type="spellEnd"/>
            <w:r w:rsidRPr="009E3C48">
              <w:rPr>
                <w:sz w:val="24"/>
                <w:szCs w:val="24"/>
              </w:rPr>
              <w:t xml:space="preserve"> – 500</w:t>
            </w:r>
          </w:p>
          <w:p w:rsidR="006A24EA" w:rsidRPr="009E3C48" w:rsidRDefault="006A24EA">
            <w:pPr>
              <w:rPr>
                <w:sz w:val="24"/>
                <w:szCs w:val="24"/>
              </w:rPr>
            </w:pPr>
            <w:r w:rsidRPr="009E3C48">
              <w:rPr>
                <w:sz w:val="24"/>
                <w:szCs w:val="24"/>
              </w:rPr>
              <w:t>Срок годности диагностических тестов – 24 месяца. Остаточный срок  - 22 месяца.</w:t>
            </w:r>
          </w:p>
        </w:tc>
      </w:tr>
    </w:tbl>
    <w:p w:rsidR="006A24EA" w:rsidRDefault="006A24EA" w:rsidP="006A24EA">
      <w:pPr>
        <w:rPr>
          <w:sz w:val="22"/>
          <w:szCs w:val="22"/>
        </w:rPr>
      </w:pPr>
    </w:p>
    <w:p w:rsidR="00586557" w:rsidRDefault="00586557">
      <w:bookmarkStart w:id="0" w:name="_GoBack"/>
      <w:bookmarkEnd w:id="0"/>
    </w:p>
    <w:sectPr w:rsidR="00586557" w:rsidSect="009D21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EA"/>
    <w:rsid w:val="000552AA"/>
    <w:rsid w:val="00586557"/>
    <w:rsid w:val="006A24EA"/>
    <w:rsid w:val="009D2167"/>
    <w:rsid w:val="009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438F2-D397-4A28-BB9C-E873F09E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4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A24EA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A24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E. Kehter</dc:creator>
  <cp:lastModifiedBy>User</cp:lastModifiedBy>
  <cp:revision>5</cp:revision>
  <dcterms:created xsi:type="dcterms:W3CDTF">2019-03-05T13:13:00Z</dcterms:created>
  <dcterms:modified xsi:type="dcterms:W3CDTF">2019-09-30T03:56:00Z</dcterms:modified>
</cp:coreProperties>
</file>